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6A" w:rsidRPr="00381B85" w:rsidRDefault="005A4B35" w:rsidP="00BF5AC1">
      <w:pPr>
        <w:jc w:val="center"/>
        <w:rPr>
          <w:b/>
          <w:bCs/>
          <w:u w:val="single"/>
        </w:rPr>
      </w:pPr>
      <w:r w:rsidRPr="00381B85">
        <w:rPr>
          <w:b/>
          <w:bCs/>
          <w:u w:val="single"/>
        </w:rPr>
        <w:t>PROGRAMA DE RECORD SUDAMERICANO DE DX EN  RADIO FM Y TELEVISION</w:t>
      </w:r>
    </w:p>
    <w:p w:rsidR="005A4B35" w:rsidRPr="00381B85" w:rsidRDefault="005A4B35"/>
    <w:p w:rsidR="005A4B35" w:rsidRPr="00381B85" w:rsidRDefault="005A4B35"/>
    <w:p w:rsidR="005A4B35" w:rsidRPr="00381B85" w:rsidRDefault="005A4B35">
      <w:pPr>
        <w:rPr>
          <w:u w:val="single"/>
        </w:rPr>
      </w:pPr>
      <w:r w:rsidRPr="00381B85">
        <w:rPr>
          <w:u w:val="single"/>
        </w:rPr>
        <w:t>BASES Y CONDICIONES:</w:t>
      </w:r>
    </w:p>
    <w:p w:rsidR="005A4B35" w:rsidRPr="00381B85" w:rsidRDefault="005A4B35"/>
    <w:p w:rsidR="005A4B35" w:rsidRPr="00381B85" w:rsidRDefault="005A4B35">
      <w:pPr>
        <w:rPr>
          <w:u w:val="single"/>
        </w:rPr>
      </w:pPr>
      <w:r w:rsidRPr="00381B85">
        <w:rPr>
          <w:u w:val="single"/>
        </w:rPr>
        <w:t>Participantes:</w:t>
      </w:r>
    </w:p>
    <w:p w:rsidR="003A2F97" w:rsidRPr="00381B85" w:rsidRDefault="003A2F97">
      <w:pPr>
        <w:rPr>
          <w:u w:val="single"/>
        </w:rPr>
      </w:pPr>
    </w:p>
    <w:p w:rsidR="005A4B35" w:rsidRPr="00381B85" w:rsidRDefault="005A4B35">
      <w:r w:rsidRPr="00381B85">
        <w:t xml:space="preserve">Radioaficionados y diexistas de </w:t>
      </w:r>
      <w:r w:rsidR="00381B85" w:rsidRPr="00381B85">
        <w:t>Sudamérica</w:t>
      </w:r>
    </w:p>
    <w:p w:rsidR="005A4B35" w:rsidRPr="00381B85" w:rsidRDefault="005A4B35"/>
    <w:p w:rsidR="005A4B35" w:rsidRDefault="005A4B35">
      <w:pPr>
        <w:rPr>
          <w:u w:val="single"/>
        </w:rPr>
      </w:pPr>
      <w:r w:rsidRPr="00381B85">
        <w:rPr>
          <w:u w:val="single"/>
        </w:rPr>
        <w:t>Objetivo:</w:t>
      </w:r>
    </w:p>
    <w:p w:rsidR="00411E69" w:rsidRDefault="00411E69">
      <w:pPr>
        <w:rPr>
          <w:u w:val="single"/>
        </w:rPr>
      </w:pPr>
    </w:p>
    <w:p w:rsidR="00411E69" w:rsidRPr="00411E69" w:rsidRDefault="00411E69" w:rsidP="00411E69">
      <w:r w:rsidRPr="00411E69">
        <w:t>Promover la investigación en radio propagación arriba de 50 MHz aprovechando emisiones no radio amateur que emiten las 24 hs y conocidas como “señales de oportunidad”</w:t>
      </w:r>
    </w:p>
    <w:p w:rsidR="003A2F97" w:rsidRPr="00381B85" w:rsidRDefault="003A2F97"/>
    <w:p w:rsidR="005A4B35" w:rsidRPr="00381B85" w:rsidRDefault="005A4B35">
      <w:r w:rsidRPr="00381B85">
        <w:t xml:space="preserve">Validar, reconocer y publicar </w:t>
      </w:r>
      <w:r w:rsidR="00381B85" w:rsidRPr="00381B85">
        <w:t>récords</w:t>
      </w:r>
      <w:r w:rsidRPr="00381B85">
        <w:t xml:space="preserve"> de distancia en </w:t>
      </w:r>
      <w:r w:rsidRPr="00381B85">
        <w:rPr>
          <w:i/>
          <w:iCs/>
          <w:u w:val="single"/>
        </w:rPr>
        <w:t>la recepción</w:t>
      </w:r>
      <w:r w:rsidRPr="00381B85">
        <w:t xml:space="preserve"> de señales de radiodifusión en FM</w:t>
      </w:r>
      <w:r w:rsidR="00381B85" w:rsidRPr="00381B85">
        <w:t>,</w:t>
      </w:r>
      <w:r w:rsidRPr="00381B85">
        <w:t xml:space="preserve"> televisión </w:t>
      </w:r>
      <w:r w:rsidR="00381B85" w:rsidRPr="00381B85">
        <w:t>analógica y televisión digital.</w:t>
      </w:r>
    </w:p>
    <w:p w:rsidR="005A4B35" w:rsidRPr="00381B85" w:rsidRDefault="005A4B35"/>
    <w:p w:rsidR="005A4B35" w:rsidRPr="00381B85" w:rsidRDefault="00381B85">
      <w:pPr>
        <w:rPr>
          <w:u w:val="single"/>
        </w:rPr>
      </w:pPr>
      <w:r w:rsidRPr="00381B85">
        <w:rPr>
          <w:u w:val="single"/>
        </w:rPr>
        <w:t>Tipo de estaciones y servicios validos:</w:t>
      </w:r>
    </w:p>
    <w:p w:rsidR="005A4B35" w:rsidRPr="00381B85" w:rsidRDefault="005A4B35"/>
    <w:p w:rsidR="005A4B35" w:rsidRPr="00381B85" w:rsidRDefault="00381B85" w:rsidP="003A2F97">
      <w:pPr>
        <w:pStyle w:val="Prrafodelista"/>
        <w:numPr>
          <w:ilvl w:val="0"/>
          <w:numId w:val="1"/>
        </w:numPr>
      </w:pPr>
      <w:r w:rsidRPr="00381B85">
        <w:t xml:space="preserve">Radiodifusión monoaural o estéreo en </w:t>
      </w:r>
      <w:r w:rsidR="005A4B35" w:rsidRPr="00381B85">
        <w:t xml:space="preserve"> FM: 76-108 MHz</w:t>
      </w:r>
      <w:r w:rsidR="00523AD2">
        <w:t xml:space="preserve"> (1)</w:t>
      </w:r>
    </w:p>
    <w:p w:rsidR="005A4B35" w:rsidRPr="00381B85" w:rsidRDefault="005A4B35" w:rsidP="003A2F97">
      <w:pPr>
        <w:pStyle w:val="Prrafodelista"/>
        <w:numPr>
          <w:ilvl w:val="0"/>
          <w:numId w:val="1"/>
        </w:numPr>
      </w:pPr>
      <w:r w:rsidRPr="00381B85">
        <w:t xml:space="preserve">TV </w:t>
      </w:r>
      <w:r w:rsidR="00381B85" w:rsidRPr="00381B85">
        <w:t>analógica</w:t>
      </w:r>
      <w:r w:rsidR="004235DA">
        <w:t xml:space="preserve"> VHF canales 2 al 6:</w:t>
      </w:r>
      <w:r w:rsidR="00523AD2">
        <w:t xml:space="preserve">  55-88 MHz (2)</w:t>
      </w:r>
    </w:p>
    <w:p w:rsidR="005A4B35" w:rsidRPr="00381B85" w:rsidRDefault="004235DA" w:rsidP="003A2F97">
      <w:pPr>
        <w:pStyle w:val="Prrafodelista"/>
        <w:numPr>
          <w:ilvl w:val="0"/>
          <w:numId w:val="1"/>
        </w:numPr>
      </w:pPr>
      <w:r>
        <w:t>TV analógica VHF canales 7</w:t>
      </w:r>
      <w:r w:rsidR="005A4B35" w:rsidRPr="00381B85">
        <w:t xml:space="preserve"> al 13</w:t>
      </w:r>
      <w:r>
        <w:t>:</w:t>
      </w:r>
      <w:r w:rsidR="00523AD2">
        <w:t xml:space="preserve"> 176-213 MHz (2)</w:t>
      </w:r>
    </w:p>
    <w:p w:rsidR="00381B85" w:rsidRPr="00381B85" w:rsidRDefault="00381B85" w:rsidP="003A2F97">
      <w:pPr>
        <w:pStyle w:val="Prrafodelista"/>
        <w:numPr>
          <w:ilvl w:val="0"/>
          <w:numId w:val="1"/>
        </w:numPr>
      </w:pPr>
      <w:r w:rsidRPr="00381B85">
        <w:t xml:space="preserve">TV analógica en UHF canales 14 al </w:t>
      </w:r>
      <w:r w:rsidR="00523AD2">
        <w:t>69</w:t>
      </w:r>
      <w:r w:rsidR="004235DA">
        <w:t xml:space="preserve">: </w:t>
      </w:r>
      <w:r w:rsidR="00523AD2">
        <w:t>470-803 MHz (3)</w:t>
      </w:r>
    </w:p>
    <w:p w:rsidR="005A4B35" w:rsidRPr="00381B85" w:rsidRDefault="005A4B35" w:rsidP="003A2F97">
      <w:pPr>
        <w:pStyle w:val="Prrafodelista"/>
        <w:numPr>
          <w:ilvl w:val="0"/>
          <w:numId w:val="1"/>
        </w:numPr>
      </w:pPr>
      <w:r w:rsidRPr="00381B85">
        <w:t xml:space="preserve">TV Digital UHF TDT ( </w:t>
      </w:r>
      <w:r w:rsidR="00381B85" w:rsidRPr="00381B85">
        <w:t>televisión</w:t>
      </w:r>
      <w:r w:rsidRPr="00381B85">
        <w:t xml:space="preserve"> digital Terrestre)</w:t>
      </w:r>
      <w:r w:rsidR="004235DA">
        <w:t xml:space="preserve">: </w:t>
      </w:r>
      <w:r w:rsidR="00523AD2">
        <w:t>470-862 MHz (4)</w:t>
      </w:r>
    </w:p>
    <w:p w:rsidR="005A4B35" w:rsidRPr="00381B85" w:rsidRDefault="005A4B35"/>
    <w:p w:rsidR="005A4B35" w:rsidRPr="00381B85" w:rsidRDefault="005A4B35"/>
    <w:p w:rsidR="005A4B35" w:rsidRPr="00381B85" w:rsidRDefault="005A4B35">
      <w:pPr>
        <w:rPr>
          <w:u w:val="single"/>
        </w:rPr>
      </w:pPr>
      <w:r w:rsidRPr="00381B85">
        <w:rPr>
          <w:u w:val="single"/>
        </w:rPr>
        <w:t>Modos de propagación</w:t>
      </w:r>
      <w:r w:rsidR="00381B85" w:rsidRPr="00381B85">
        <w:rPr>
          <w:u w:val="single"/>
        </w:rPr>
        <w:t xml:space="preserve"> posibles en el espectro 55 a 600 MHz</w:t>
      </w:r>
      <w:r w:rsidRPr="00381B85">
        <w:rPr>
          <w:u w:val="single"/>
        </w:rPr>
        <w:t>:</w:t>
      </w:r>
    </w:p>
    <w:p w:rsidR="005A4B35" w:rsidRPr="00381B85" w:rsidRDefault="005A4B35"/>
    <w:p w:rsidR="005A4B35" w:rsidRPr="00381B85" w:rsidRDefault="005A4B35" w:rsidP="003A2F97">
      <w:pPr>
        <w:pStyle w:val="Prrafodelista"/>
        <w:numPr>
          <w:ilvl w:val="0"/>
          <w:numId w:val="2"/>
        </w:numPr>
      </w:pPr>
      <w:r w:rsidRPr="00381B85">
        <w:t xml:space="preserve">Ducto </w:t>
      </w:r>
      <w:r w:rsidR="00381B85" w:rsidRPr="00381B85">
        <w:t>Troposférico</w:t>
      </w:r>
      <w:r w:rsidRPr="00381B85">
        <w:t xml:space="preserve"> ( Tropo)</w:t>
      </w:r>
    </w:p>
    <w:p w:rsidR="005A4B35" w:rsidRPr="00381B85" w:rsidRDefault="00381B85" w:rsidP="003A2F97">
      <w:pPr>
        <w:pStyle w:val="Prrafodelista"/>
        <w:numPr>
          <w:ilvl w:val="0"/>
          <w:numId w:val="2"/>
        </w:numPr>
      </w:pPr>
      <w:r w:rsidRPr="00381B85">
        <w:t>Propagación</w:t>
      </w:r>
      <w:r w:rsidR="005A4B35" w:rsidRPr="00381B85">
        <w:t xml:space="preserve"> Transecuatorial (TEP)</w:t>
      </w:r>
    </w:p>
    <w:p w:rsidR="005A4B35" w:rsidRPr="00381B85" w:rsidRDefault="00381B85" w:rsidP="003A2F97">
      <w:pPr>
        <w:pStyle w:val="Prrafodelista"/>
        <w:numPr>
          <w:ilvl w:val="0"/>
          <w:numId w:val="2"/>
        </w:numPr>
      </w:pPr>
      <w:r w:rsidRPr="00381B85">
        <w:t>Propagación</w:t>
      </w:r>
      <w:r w:rsidR="005A4B35" w:rsidRPr="00381B85">
        <w:t xml:space="preserve"> por capa E esporádica ( Esp)</w:t>
      </w:r>
    </w:p>
    <w:p w:rsidR="005A4B35" w:rsidRPr="00381B85" w:rsidRDefault="005A4B35" w:rsidP="003A2F97">
      <w:pPr>
        <w:pStyle w:val="Prrafodelista"/>
        <w:numPr>
          <w:ilvl w:val="0"/>
          <w:numId w:val="2"/>
        </w:numPr>
      </w:pPr>
      <w:r w:rsidRPr="00381B85">
        <w:t>Meteor Scatter (MS)</w:t>
      </w:r>
    </w:p>
    <w:p w:rsidR="005A4B35" w:rsidRPr="00381B85" w:rsidRDefault="00381B85" w:rsidP="003A2F97">
      <w:pPr>
        <w:pStyle w:val="Prrafodelista"/>
        <w:numPr>
          <w:ilvl w:val="0"/>
          <w:numId w:val="2"/>
        </w:numPr>
      </w:pPr>
      <w:r w:rsidRPr="00381B85">
        <w:t>Dispersión</w:t>
      </w:r>
      <w:r w:rsidR="005A4B35" w:rsidRPr="00381B85">
        <w:t xml:space="preserve"> troposf</w:t>
      </w:r>
      <w:r w:rsidRPr="00381B85">
        <w:t>é</w:t>
      </w:r>
      <w:r w:rsidR="005A4B35" w:rsidRPr="00381B85">
        <w:t>rica (Troposcatter TS)</w:t>
      </w:r>
    </w:p>
    <w:p w:rsidR="003A2F97" w:rsidRPr="00381B85" w:rsidRDefault="00381B85" w:rsidP="003A2F97">
      <w:pPr>
        <w:pStyle w:val="Prrafodelista"/>
        <w:numPr>
          <w:ilvl w:val="0"/>
          <w:numId w:val="2"/>
        </w:numPr>
      </w:pPr>
      <w:r w:rsidRPr="00381B85">
        <w:t>Dispersión</w:t>
      </w:r>
      <w:r w:rsidR="003A2F97" w:rsidRPr="00381B85">
        <w:t xml:space="preserve"> en aeronaves y vehículos espaciales (Aircraft Scatter- AS)</w:t>
      </w:r>
    </w:p>
    <w:p w:rsidR="005A4B35" w:rsidRPr="00381B85" w:rsidRDefault="005A4B35"/>
    <w:p w:rsidR="005A4B35" w:rsidRDefault="00523AD2" w:rsidP="00523AD2">
      <w:pPr>
        <w:pStyle w:val="Prrafodelista"/>
        <w:numPr>
          <w:ilvl w:val="0"/>
          <w:numId w:val="3"/>
        </w:numPr>
      </w:pPr>
      <w:r>
        <w:t xml:space="preserve">En algunos países la banda de FM va de 88-108 MHz pero ya se esta expandiendo desde 76 a 108 MHz en la medida que se produce el </w:t>
      </w:r>
      <w:r w:rsidR="00ED131F">
        <w:t>apagónanalógico</w:t>
      </w:r>
      <w:r>
        <w:t xml:space="preserve"> de la TV en VHF</w:t>
      </w:r>
    </w:p>
    <w:p w:rsidR="00523AD2" w:rsidRDefault="00523AD2" w:rsidP="00523AD2">
      <w:pPr>
        <w:pStyle w:val="Prrafodelista"/>
        <w:numPr>
          <w:ilvl w:val="0"/>
          <w:numId w:val="3"/>
        </w:numPr>
      </w:pPr>
      <w:r>
        <w:t xml:space="preserve">La TV </w:t>
      </w:r>
      <w:r w:rsidR="00ED131F">
        <w:t>analógica</w:t>
      </w:r>
      <w:r>
        <w:t xml:space="preserve"> esta siendo sustituida por la TDT pero aun persisten servicios en muchos países.</w:t>
      </w:r>
    </w:p>
    <w:p w:rsidR="00523AD2" w:rsidRDefault="00523AD2" w:rsidP="00523AD2">
      <w:pPr>
        <w:pStyle w:val="Prrafodelista"/>
        <w:numPr>
          <w:ilvl w:val="0"/>
          <w:numId w:val="3"/>
        </w:numPr>
      </w:pPr>
      <w:r>
        <w:t xml:space="preserve">La TV </w:t>
      </w:r>
      <w:r w:rsidR="00ED131F">
        <w:t>analógica</w:t>
      </w:r>
      <w:r>
        <w:t xml:space="preserve"> en UHF puede estar codificada y no se considera en este programa de </w:t>
      </w:r>
      <w:r w:rsidR="00ED131F">
        <w:t>récords</w:t>
      </w:r>
      <w:r>
        <w:t>, esta siendo sustituida en muchos países por la TDT</w:t>
      </w:r>
    </w:p>
    <w:p w:rsidR="00523AD2" w:rsidRDefault="00523AD2" w:rsidP="00523AD2">
      <w:pPr>
        <w:pStyle w:val="Prrafodelista"/>
        <w:numPr>
          <w:ilvl w:val="0"/>
          <w:numId w:val="3"/>
        </w:numPr>
      </w:pPr>
      <w:r>
        <w:t xml:space="preserve">Existen diversos modos de codificación o norma y todos serán </w:t>
      </w:r>
      <w:r w:rsidR="00ED131F">
        <w:t>válidos</w:t>
      </w:r>
      <w:r>
        <w:t xml:space="preserve">, en muchos países ya reemplaza a la TV </w:t>
      </w:r>
      <w:r w:rsidR="00ED131F">
        <w:t>analógica</w:t>
      </w:r>
      <w:r>
        <w:t>.</w:t>
      </w:r>
    </w:p>
    <w:p w:rsidR="00523AD2" w:rsidRDefault="00523AD2"/>
    <w:p w:rsidR="00523AD2" w:rsidRPr="00381B85" w:rsidRDefault="00523AD2"/>
    <w:p w:rsidR="005A4B35" w:rsidRPr="00381B85" w:rsidRDefault="005A4B35">
      <w:r w:rsidRPr="00381B85">
        <w:t xml:space="preserve">Se </w:t>
      </w:r>
      <w:r w:rsidR="00381B85" w:rsidRPr="00381B85">
        <w:t>establecerá</w:t>
      </w:r>
      <w:r w:rsidRPr="00381B85">
        <w:t xml:space="preserve"> un ranking de distancia por categoría de estación y modo de propagación.</w:t>
      </w:r>
    </w:p>
    <w:p w:rsidR="005A4B35" w:rsidRPr="00381B85" w:rsidRDefault="005A4B35"/>
    <w:p w:rsidR="005A4B35" w:rsidRPr="00381B85" w:rsidRDefault="005A4B35">
      <w:r w:rsidRPr="00381B85">
        <w:t>Distancia mínima de validación</w:t>
      </w:r>
      <w:r w:rsidR="00ED131F">
        <w:t xml:space="preserve"> RX-TX</w:t>
      </w:r>
      <w:r w:rsidRPr="00381B85">
        <w:t>: 500 Km</w:t>
      </w:r>
    </w:p>
    <w:p w:rsidR="005A4B35" w:rsidRPr="00381B85" w:rsidRDefault="005A4B35"/>
    <w:p w:rsidR="005A4B35" w:rsidRPr="00381B85" w:rsidRDefault="005A4B35"/>
    <w:p w:rsidR="003A2F97" w:rsidRPr="00381B85" w:rsidRDefault="003A2F97">
      <w:r w:rsidRPr="00381B85">
        <w:rPr>
          <w:u w:val="single"/>
        </w:rPr>
        <w:t>Presentaciones</w:t>
      </w:r>
      <w:r w:rsidR="00381B85">
        <w:rPr>
          <w:u w:val="single"/>
        </w:rPr>
        <w:t xml:space="preserve"> para  el registro de récords en sitio </w:t>
      </w:r>
      <w:r w:rsidR="00BF5AC1">
        <w:rPr>
          <w:u w:val="single"/>
        </w:rPr>
        <w:t>web “</w:t>
      </w:r>
      <w:r w:rsidR="00381B85">
        <w:rPr>
          <w:u w:val="single"/>
        </w:rPr>
        <w:t>Bandas Altas</w:t>
      </w:r>
      <w:r w:rsidR="00BF5AC1">
        <w:rPr>
          <w:u w:val="single"/>
        </w:rPr>
        <w:t>”</w:t>
      </w:r>
      <w:r w:rsidRPr="00381B85">
        <w:rPr>
          <w:u w:val="single"/>
        </w:rPr>
        <w:t xml:space="preserve">: </w:t>
      </w:r>
    </w:p>
    <w:p w:rsidR="00381B85" w:rsidRDefault="00381B85"/>
    <w:p w:rsidR="003A2F97" w:rsidRPr="00381B85" w:rsidRDefault="003A2F97">
      <w:r w:rsidRPr="00381B85">
        <w:t>Las presentaciones para su aprobación deberán incluir:</w:t>
      </w:r>
    </w:p>
    <w:p w:rsidR="003A2F97" w:rsidRPr="00381B85" w:rsidRDefault="003A2F97">
      <w:r w:rsidRPr="00381B85">
        <w:lastRenderedPageBreak/>
        <w:t>Fecha y hora UTC de recepción.</w:t>
      </w:r>
    </w:p>
    <w:p w:rsidR="003A2F97" w:rsidRPr="00381B85" w:rsidRDefault="003A2F97">
      <w:r w:rsidRPr="00381B85">
        <w:t>Nombre completo del Diexista, si es radioaficionado incluir indicativo</w:t>
      </w:r>
    </w:p>
    <w:p w:rsidR="003A2F97" w:rsidRPr="00381B85" w:rsidRDefault="003A2F97">
      <w:r w:rsidRPr="00381B85">
        <w:t>Lugar de recepción, localidad y grid Locator 6 caracteres</w:t>
      </w:r>
    </w:p>
    <w:p w:rsidR="003A2F97" w:rsidRPr="00381B85" w:rsidRDefault="003A2F97">
      <w:r w:rsidRPr="00381B85">
        <w:t>De</w:t>
      </w:r>
      <w:r w:rsidR="00381B85">
        <w:t>scripción</w:t>
      </w:r>
      <w:r w:rsidRPr="00381B85">
        <w:t xml:space="preserve"> y fotos de antena, receptor y accesorios utilizados</w:t>
      </w:r>
    </w:p>
    <w:p w:rsidR="003A2F97" w:rsidRPr="00381B85" w:rsidRDefault="003A2F97">
      <w:r w:rsidRPr="00381B85">
        <w:t>Emisora recibida, indicativo y localización geográfica con grid Locator</w:t>
      </w:r>
      <w:r w:rsidR="00381B85">
        <w:t xml:space="preserve"> 6 caracteres</w:t>
      </w:r>
    </w:p>
    <w:p w:rsidR="003A2F97" w:rsidRPr="00381B85" w:rsidRDefault="003A2F97">
      <w:r w:rsidRPr="00381B85">
        <w:t>Frecuencia de transmisión y modo</w:t>
      </w:r>
      <w:r w:rsidR="00381B85">
        <w:t xml:space="preserve"> de modulación o codificación.</w:t>
      </w:r>
    </w:p>
    <w:p w:rsidR="003A2F97" w:rsidRDefault="003A2F97">
      <w:r w:rsidRPr="00381B85">
        <w:t xml:space="preserve">Distancia </w:t>
      </w:r>
      <w:r w:rsidR="00381B85" w:rsidRPr="00381B85">
        <w:t>récord</w:t>
      </w:r>
      <w:r w:rsidRPr="00381B85">
        <w:t xml:space="preserve"> que reclama (a confirmar con jurado)</w:t>
      </w:r>
    </w:p>
    <w:p w:rsidR="001867DD" w:rsidRPr="00381B85" w:rsidRDefault="001867DD">
      <w:r>
        <w:t>Calificación de calidad según código SIN</w:t>
      </w:r>
      <w:r w:rsidR="00C51D76">
        <w:t>P</w:t>
      </w:r>
      <w:r>
        <w:t xml:space="preserve">O </w:t>
      </w:r>
      <w:r w:rsidR="00C51D76">
        <w:t xml:space="preserve">para FM y VAFI para TV </w:t>
      </w:r>
      <w:r>
        <w:t>(5)</w:t>
      </w:r>
    </w:p>
    <w:p w:rsidR="003A2F97" w:rsidRPr="00381B85" w:rsidRDefault="003A2F97"/>
    <w:p w:rsidR="003A2F97" w:rsidRPr="00381B85" w:rsidRDefault="003A2F97">
      <w:pPr>
        <w:rPr>
          <w:u w:val="single"/>
        </w:rPr>
      </w:pPr>
      <w:r w:rsidRPr="00381B85">
        <w:rPr>
          <w:u w:val="single"/>
        </w:rPr>
        <w:t>Evidencias requeridas:</w:t>
      </w:r>
    </w:p>
    <w:p w:rsidR="003A2F97" w:rsidRPr="00381B85" w:rsidRDefault="003A2F97"/>
    <w:p w:rsidR="003A2F97" w:rsidRPr="00381B85" w:rsidRDefault="003A2F97">
      <w:r w:rsidRPr="00381B85">
        <w:t>Capturas de audio/video</w:t>
      </w:r>
    </w:p>
    <w:p w:rsidR="003A2F97" w:rsidRPr="00381B85" w:rsidRDefault="003A2F97">
      <w:r w:rsidRPr="00381B85">
        <w:t>Capturas de pantallas de PC/TV propia durante la recepción.</w:t>
      </w:r>
    </w:p>
    <w:p w:rsidR="003A2F97" w:rsidRPr="00381B85" w:rsidRDefault="003A2F97">
      <w:r w:rsidRPr="00381B85">
        <w:t xml:space="preserve">Grabaciones audio </w:t>
      </w:r>
    </w:p>
    <w:p w:rsidR="003A2F97" w:rsidRPr="00381B85" w:rsidRDefault="003A2F97"/>
    <w:p w:rsidR="003A2F97" w:rsidRPr="00381B85" w:rsidRDefault="00381B85">
      <w:pPr>
        <w:rPr>
          <w:u w:val="single"/>
        </w:rPr>
      </w:pPr>
      <w:r w:rsidRPr="00381B85">
        <w:rPr>
          <w:u w:val="single"/>
        </w:rPr>
        <w:t>Jurado:</w:t>
      </w:r>
    </w:p>
    <w:p w:rsidR="00381B85" w:rsidRDefault="00381B85"/>
    <w:p w:rsidR="005A4B35" w:rsidRDefault="00381B85" w:rsidP="00ED0D4E">
      <w:pPr>
        <w:jc w:val="both"/>
      </w:pPr>
      <w:r>
        <w:t>El jurado estará conformado por un mínimo de tres radioaficionados/diexistas voluntarios que determinaran si la propuesta califica para ser incluida en el registro de récords determinando si cumple con las bases y las evidencias son suficientes.</w:t>
      </w:r>
    </w:p>
    <w:p w:rsidR="00A906C1" w:rsidRDefault="00A906C1"/>
    <w:p w:rsidR="00411E69" w:rsidRDefault="00411E69"/>
    <w:p w:rsidR="005449BC" w:rsidRPr="005449BC" w:rsidRDefault="005449BC" w:rsidP="005449BC">
      <w:pPr>
        <w:rPr>
          <w:b/>
          <w:bCs/>
        </w:rPr>
      </w:pPr>
      <w:r w:rsidRPr="005449BC">
        <w:rPr>
          <w:b/>
          <w:bCs/>
        </w:rPr>
        <w:t>Resumen de Métodos de Evaluación de Recepción DX</w:t>
      </w:r>
    </w:p>
    <w:p w:rsidR="005449BC" w:rsidRPr="005449BC" w:rsidRDefault="005449BC" w:rsidP="005449BC"/>
    <w:p w:rsidR="005449BC" w:rsidRPr="005449BC" w:rsidRDefault="005449BC" w:rsidP="005449BC">
      <w:pPr>
        <w:rPr>
          <w:b/>
          <w:bCs/>
        </w:rPr>
      </w:pPr>
      <w:r w:rsidRPr="005449BC">
        <w:rPr>
          <w:b/>
          <w:bCs/>
        </w:rPr>
        <w:t>1. Código SINPO (Radio FM y onda corta)</w:t>
      </w:r>
    </w:p>
    <w:p w:rsidR="005449BC" w:rsidRDefault="005449BC" w:rsidP="005449BC">
      <w:pPr>
        <w:rPr>
          <w:b/>
          <w:bCs/>
        </w:rPr>
      </w:pPr>
      <w:r w:rsidRPr="005449BC">
        <w:rPr>
          <w:b/>
          <w:bCs/>
        </w:rPr>
        <w:t>Utilizado en:</w:t>
      </w:r>
      <w:r w:rsidRPr="005449BC">
        <w:t xml:space="preserve"> Recepción de radio analógica (AM, FM, SW).</w:t>
      </w:r>
      <w:r w:rsidRPr="005449BC">
        <w:br/>
      </w:r>
      <w:r w:rsidRPr="005449BC">
        <w:rPr>
          <w:b/>
          <w:bCs/>
        </w:rPr>
        <w:t>Formato:</w:t>
      </w:r>
      <w:r w:rsidRPr="005449BC">
        <w:t xml:space="preserve"> 5 dígitos numéricos → </w:t>
      </w:r>
      <w:r w:rsidRPr="005449BC">
        <w:rPr>
          <w:b/>
          <w:bCs/>
        </w:rPr>
        <w:t>S I N P O</w:t>
      </w:r>
    </w:p>
    <w:p w:rsidR="00A906C1" w:rsidRPr="005449BC" w:rsidRDefault="00A906C1" w:rsidP="005449BC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"/>
        <w:gridCol w:w="1413"/>
        <w:gridCol w:w="3202"/>
      </w:tblGrid>
      <w:tr w:rsidR="005449BC" w:rsidRPr="005449BC" w:rsidTr="00A906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pPr>
              <w:rPr>
                <w:b/>
                <w:bCs/>
              </w:rPr>
            </w:pPr>
            <w:r w:rsidRPr="005449BC">
              <w:rPr>
                <w:b/>
                <w:bCs/>
              </w:rPr>
              <w:t>Letra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pPr>
              <w:rPr>
                <w:b/>
                <w:bCs/>
              </w:rPr>
            </w:pPr>
            <w:r w:rsidRPr="005449BC">
              <w:rPr>
                <w:b/>
                <w:bCs/>
              </w:rPr>
              <w:t>Significado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pPr>
              <w:rPr>
                <w:b/>
                <w:bCs/>
              </w:rPr>
            </w:pPr>
            <w:r w:rsidRPr="005449BC">
              <w:rPr>
                <w:b/>
                <w:bCs/>
              </w:rPr>
              <w:t>Evalúa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S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rPr>
                <w:b/>
                <w:bCs/>
              </w:rPr>
              <w:t>Señal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Intensidad de la señal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I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rPr>
                <w:b/>
                <w:bCs/>
              </w:rPr>
              <w:t>Interferencia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Señales de otras emisoras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N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rPr>
                <w:b/>
                <w:bCs/>
              </w:rPr>
              <w:t>Ruido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Ruido atmosférico / eléctrico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P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rPr>
                <w:b/>
                <w:bCs/>
              </w:rPr>
              <w:t>Propagación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Estabilidad (fading, fluctuación)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O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rPr>
                <w:b/>
                <w:bCs/>
              </w:rPr>
              <w:t>General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Evaluación total de la recepción</w:t>
            </w:r>
          </w:p>
        </w:tc>
      </w:tr>
    </w:tbl>
    <w:p w:rsidR="00A906C1" w:rsidRDefault="00A906C1" w:rsidP="005449BC">
      <w:pPr>
        <w:rPr>
          <w:b/>
          <w:bCs/>
        </w:rPr>
      </w:pPr>
    </w:p>
    <w:p w:rsidR="005449BC" w:rsidRPr="005449BC" w:rsidRDefault="005449BC" w:rsidP="005449BC">
      <w:r w:rsidRPr="005449BC">
        <w:rPr>
          <w:b/>
          <w:bCs/>
        </w:rPr>
        <w:t>Escala para cada letra: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4"/>
        <w:gridCol w:w="2407"/>
      </w:tblGrid>
      <w:tr w:rsidR="005449BC" w:rsidRPr="005449BC" w:rsidTr="00A906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pPr>
              <w:rPr>
                <w:b/>
                <w:bCs/>
              </w:rPr>
            </w:pPr>
            <w:r w:rsidRPr="005449BC">
              <w:rPr>
                <w:b/>
                <w:bCs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pPr>
              <w:rPr>
                <w:b/>
                <w:bCs/>
              </w:rPr>
            </w:pPr>
            <w:r w:rsidRPr="005449BC">
              <w:rPr>
                <w:b/>
                <w:bCs/>
              </w:rPr>
              <w:t>Significado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5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Excelente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4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Buena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3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Regular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2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Pobre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1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Muy pobre o inutilizable</w:t>
            </w:r>
          </w:p>
        </w:tc>
      </w:tr>
    </w:tbl>
    <w:p w:rsidR="00A906C1" w:rsidRDefault="00A906C1" w:rsidP="005449BC">
      <w:pPr>
        <w:rPr>
          <w:rFonts w:ascii="Segoe UI Emoji" w:hAnsi="Segoe UI Emoji" w:cs="Segoe UI Emoji"/>
        </w:rPr>
      </w:pPr>
    </w:p>
    <w:p w:rsidR="005449BC" w:rsidRPr="005449BC" w:rsidRDefault="005449BC" w:rsidP="005449BC">
      <w:r w:rsidRPr="005449BC">
        <w:rPr>
          <w:b/>
          <w:bCs/>
        </w:rPr>
        <w:t>Ejemplo: SINPO 45344</w:t>
      </w:r>
    </w:p>
    <w:p w:rsidR="005449BC" w:rsidRPr="005449BC" w:rsidRDefault="005449BC" w:rsidP="005449BC">
      <w:pPr>
        <w:numPr>
          <w:ilvl w:val="0"/>
          <w:numId w:val="4"/>
        </w:numPr>
      </w:pPr>
      <w:r w:rsidRPr="005449BC">
        <w:t>Señal buena (4),</w:t>
      </w:r>
    </w:p>
    <w:p w:rsidR="005449BC" w:rsidRPr="005449BC" w:rsidRDefault="005449BC" w:rsidP="005449BC">
      <w:pPr>
        <w:numPr>
          <w:ilvl w:val="0"/>
          <w:numId w:val="4"/>
        </w:numPr>
      </w:pPr>
      <w:r w:rsidRPr="005449BC">
        <w:t>Interferencia moderada (5),</w:t>
      </w:r>
    </w:p>
    <w:p w:rsidR="005449BC" w:rsidRPr="005449BC" w:rsidRDefault="005449BC" w:rsidP="005449BC">
      <w:pPr>
        <w:numPr>
          <w:ilvl w:val="0"/>
          <w:numId w:val="4"/>
        </w:numPr>
      </w:pPr>
      <w:r w:rsidRPr="005449BC">
        <w:t>Ruido notable (3),</w:t>
      </w:r>
    </w:p>
    <w:p w:rsidR="005449BC" w:rsidRPr="005449BC" w:rsidRDefault="005449BC" w:rsidP="005449BC">
      <w:pPr>
        <w:numPr>
          <w:ilvl w:val="0"/>
          <w:numId w:val="4"/>
        </w:numPr>
      </w:pPr>
      <w:r w:rsidRPr="005449BC">
        <w:t>Propagación estable (4),</w:t>
      </w:r>
    </w:p>
    <w:p w:rsidR="005449BC" w:rsidRPr="005449BC" w:rsidRDefault="005449BC" w:rsidP="005449BC">
      <w:pPr>
        <w:numPr>
          <w:ilvl w:val="0"/>
          <w:numId w:val="4"/>
        </w:numPr>
      </w:pPr>
      <w:r w:rsidRPr="005449BC">
        <w:t>Calidad general buena (4).</w:t>
      </w:r>
    </w:p>
    <w:p w:rsidR="00A906C1" w:rsidRDefault="00A906C1" w:rsidP="005449BC"/>
    <w:p w:rsidR="005449BC" w:rsidRPr="005449BC" w:rsidRDefault="005449BC" w:rsidP="005449BC">
      <w:pPr>
        <w:rPr>
          <w:b/>
          <w:bCs/>
        </w:rPr>
      </w:pPr>
      <w:r w:rsidRPr="005449BC">
        <w:rPr>
          <w:b/>
          <w:bCs/>
        </w:rPr>
        <w:t>2. Código VAFI (TV analógica)</w:t>
      </w:r>
    </w:p>
    <w:p w:rsidR="005449BC" w:rsidRDefault="005449BC" w:rsidP="005449BC">
      <w:pPr>
        <w:rPr>
          <w:b/>
          <w:bCs/>
        </w:rPr>
      </w:pPr>
      <w:r w:rsidRPr="005449BC">
        <w:rPr>
          <w:b/>
          <w:bCs/>
        </w:rPr>
        <w:t>Utilizado en:</w:t>
      </w:r>
      <w:r w:rsidRPr="005449BC">
        <w:t xml:space="preserve"> Evaluación visual y sonora en televisión analógica (VHF/UHF).</w:t>
      </w:r>
      <w:r w:rsidRPr="005449BC">
        <w:br/>
      </w:r>
      <w:r w:rsidRPr="005449BC">
        <w:rPr>
          <w:b/>
          <w:bCs/>
        </w:rPr>
        <w:t>Formato:</w:t>
      </w:r>
      <w:r w:rsidRPr="005449BC">
        <w:t xml:space="preserve"> 4 dígitos → </w:t>
      </w:r>
      <w:r w:rsidRPr="005449BC">
        <w:rPr>
          <w:b/>
          <w:bCs/>
        </w:rPr>
        <w:t>V A F I</w:t>
      </w:r>
    </w:p>
    <w:p w:rsidR="00A906C1" w:rsidRPr="005449BC" w:rsidRDefault="00A906C1" w:rsidP="005449BC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"/>
        <w:gridCol w:w="1523"/>
        <w:gridCol w:w="3373"/>
      </w:tblGrid>
      <w:tr w:rsidR="005449BC" w:rsidRPr="005449BC" w:rsidTr="00A906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pPr>
              <w:rPr>
                <w:b/>
                <w:bCs/>
              </w:rPr>
            </w:pPr>
            <w:r w:rsidRPr="005449BC">
              <w:rPr>
                <w:b/>
                <w:bCs/>
              </w:rPr>
              <w:t>Letra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pPr>
              <w:rPr>
                <w:b/>
                <w:bCs/>
              </w:rPr>
            </w:pPr>
            <w:r w:rsidRPr="005449BC">
              <w:rPr>
                <w:b/>
                <w:bCs/>
              </w:rPr>
              <w:t>Significado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pPr>
              <w:rPr>
                <w:b/>
                <w:bCs/>
              </w:rPr>
            </w:pPr>
            <w:r w:rsidRPr="005449BC">
              <w:rPr>
                <w:b/>
                <w:bCs/>
              </w:rPr>
              <w:t>Evalúa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V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rPr>
                <w:b/>
                <w:bCs/>
              </w:rPr>
              <w:t>Video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Nitidez y estabilidad de la imagen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A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rPr>
                <w:b/>
                <w:bCs/>
              </w:rPr>
              <w:t>Audio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Claridad y fidelidad del sonido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F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rPr>
                <w:b/>
                <w:bCs/>
              </w:rPr>
              <w:t>Fantasmas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Ghosting o imágenes múltiples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I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rPr>
                <w:b/>
                <w:bCs/>
              </w:rPr>
              <w:t>Interferencias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Rayas, parásitos, ruidos externos</w:t>
            </w:r>
          </w:p>
        </w:tc>
      </w:tr>
    </w:tbl>
    <w:p w:rsidR="00A906C1" w:rsidRDefault="00A906C1" w:rsidP="005449BC">
      <w:pPr>
        <w:rPr>
          <w:b/>
          <w:bCs/>
        </w:rPr>
      </w:pPr>
    </w:p>
    <w:p w:rsidR="005449BC" w:rsidRPr="005449BC" w:rsidRDefault="005449BC" w:rsidP="005449BC">
      <w:r w:rsidRPr="005449BC">
        <w:rPr>
          <w:b/>
          <w:bCs/>
        </w:rPr>
        <w:t>Escala: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4"/>
        <w:gridCol w:w="2003"/>
      </w:tblGrid>
      <w:tr w:rsidR="005449BC" w:rsidRPr="005449BC" w:rsidTr="00A906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pPr>
              <w:rPr>
                <w:b/>
                <w:bCs/>
              </w:rPr>
            </w:pPr>
            <w:r w:rsidRPr="005449BC">
              <w:rPr>
                <w:b/>
                <w:bCs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pPr>
              <w:rPr>
                <w:b/>
                <w:bCs/>
              </w:rPr>
            </w:pPr>
            <w:r w:rsidRPr="005449BC">
              <w:rPr>
                <w:b/>
                <w:bCs/>
              </w:rPr>
              <w:t>Significado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5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Excelente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4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Buena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3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Regular / aceptable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2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Pobre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1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Inutilizable</w:t>
            </w:r>
          </w:p>
        </w:tc>
      </w:tr>
    </w:tbl>
    <w:p w:rsidR="00A906C1" w:rsidRDefault="00A906C1" w:rsidP="005449BC">
      <w:pPr>
        <w:rPr>
          <w:rFonts w:ascii="Segoe UI Emoji" w:hAnsi="Segoe UI Emoji" w:cs="Segoe UI Emoji"/>
        </w:rPr>
      </w:pPr>
    </w:p>
    <w:p w:rsidR="005449BC" w:rsidRPr="005449BC" w:rsidRDefault="005449BC" w:rsidP="005449BC">
      <w:r w:rsidRPr="005449BC">
        <w:rPr>
          <w:b/>
          <w:bCs/>
        </w:rPr>
        <w:t>Ejemplo: VAFI 4312</w:t>
      </w:r>
    </w:p>
    <w:p w:rsidR="005449BC" w:rsidRPr="005449BC" w:rsidRDefault="005449BC" w:rsidP="005449BC">
      <w:pPr>
        <w:numPr>
          <w:ilvl w:val="0"/>
          <w:numId w:val="5"/>
        </w:numPr>
      </w:pPr>
      <w:r w:rsidRPr="005449BC">
        <w:t>Imagen aceptable (4),</w:t>
      </w:r>
    </w:p>
    <w:p w:rsidR="005449BC" w:rsidRPr="005449BC" w:rsidRDefault="005449BC" w:rsidP="005449BC">
      <w:pPr>
        <w:numPr>
          <w:ilvl w:val="0"/>
          <w:numId w:val="5"/>
        </w:numPr>
      </w:pPr>
      <w:r w:rsidRPr="005449BC">
        <w:t>Audio regular (3),</w:t>
      </w:r>
    </w:p>
    <w:p w:rsidR="005449BC" w:rsidRPr="005449BC" w:rsidRDefault="005449BC" w:rsidP="005449BC">
      <w:pPr>
        <w:numPr>
          <w:ilvl w:val="0"/>
          <w:numId w:val="5"/>
        </w:numPr>
      </w:pPr>
      <w:r w:rsidRPr="005449BC">
        <w:t>Fantasmas notorios (1),</w:t>
      </w:r>
    </w:p>
    <w:p w:rsidR="005449BC" w:rsidRDefault="005449BC" w:rsidP="005449BC">
      <w:pPr>
        <w:numPr>
          <w:ilvl w:val="0"/>
          <w:numId w:val="5"/>
        </w:numPr>
      </w:pPr>
      <w:r w:rsidRPr="005449BC">
        <w:t>Interferencias leves (2).</w:t>
      </w:r>
    </w:p>
    <w:p w:rsidR="00A906C1" w:rsidRDefault="00A906C1" w:rsidP="00A906C1"/>
    <w:p w:rsidR="00A906C1" w:rsidRDefault="00A906C1" w:rsidP="00A906C1"/>
    <w:p w:rsidR="005449BC" w:rsidRPr="005449BC" w:rsidRDefault="005449BC" w:rsidP="005449BC"/>
    <w:p w:rsidR="005449BC" w:rsidRPr="005449BC" w:rsidRDefault="005449BC" w:rsidP="005449BC">
      <w:pPr>
        <w:rPr>
          <w:b/>
          <w:bCs/>
        </w:rPr>
      </w:pPr>
      <w:r w:rsidRPr="005449BC">
        <w:rPr>
          <w:b/>
          <w:bCs/>
        </w:rPr>
        <w:t>3. Evaluación para TV Digital (ISDB-T, DVB-T, ATSC)</w:t>
      </w:r>
    </w:p>
    <w:p w:rsidR="005449BC" w:rsidRPr="005449BC" w:rsidRDefault="005449BC" w:rsidP="005449BC">
      <w:r w:rsidRPr="005449BC">
        <w:rPr>
          <w:b/>
          <w:bCs/>
        </w:rPr>
        <w:t>TV digital no se evalúa con VAFI o SINPO</w:t>
      </w:r>
      <w:r w:rsidRPr="005449BC">
        <w:t>, ya que los errores no se perciben como degradación progresiva, sino como:</w:t>
      </w:r>
    </w:p>
    <w:p w:rsidR="005449BC" w:rsidRPr="005449BC" w:rsidRDefault="005449BC" w:rsidP="005449BC">
      <w:pPr>
        <w:numPr>
          <w:ilvl w:val="0"/>
          <w:numId w:val="6"/>
        </w:numPr>
      </w:pPr>
      <w:proofErr w:type="spellStart"/>
      <w:r w:rsidRPr="005449BC">
        <w:rPr>
          <w:b/>
          <w:bCs/>
        </w:rPr>
        <w:t>Pixelación</w:t>
      </w:r>
      <w:proofErr w:type="spellEnd"/>
      <w:r w:rsidRPr="005449BC">
        <w:t xml:space="preserve"> (cuadros rotos)</w:t>
      </w:r>
    </w:p>
    <w:p w:rsidR="005449BC" w:rsidRPr="005449BC" w:rsidRDefault="005449BC" w:rsidP="005449BC">
      <w:pPr>
        <w:numPr>
          <w:ilvl w:val="0"/>
          <w:numId w:val="6"/>
        </w:numPr>
      </w:pPr>
      <w:proofErr w:type="spellStart"/>
      <w:r w:rsidRPr="005449BC">
        <w:rPr>
          <w:b/>
          <w:bCs/>
        </w:rPr>
        <w:t>Freezing</w:t>
      </w:r>
      <w:proofErr w:type="spellEnd"/>
      <w:r w:rsidRPr="005449BC">
        <w:t xml:space="preserve"> (imagen congelada)</w:t>
      </w:r>
    </w:p>
    <w:p w:rsidR="005449BC" w:rsidRPr="00A906C1" w:rsidRDefault="005449BC" w:rsidP="005449BC">
      <w:pPr>
        <w:numPr>
          <w:ilvl w:val="0"/>
          <w:numId w:val="6"/>
        </w:numPr>
      </w:pPr>
      <w:r w:rsidRPr="005449BC">
        <w:rPr>
          <w:b/>
          <w:bCs/>
        </w:rPr>
        <w:t>Pérdida total de señal</w:t>
      </w:r>
    </w:p>
    <w:p w:rsidR="00A906C1" w:rsidRPr="005449BC" w:rsidRDefault="00A906C1" w:rsidP="00A906C1">
      <w:pPr>
        <w:ind w:left="720"/>
      </w:pPr>
    </w:p>
    <w:p w:rsidR="005449BC" w:rsidRPr="005449BC" w:rsidRDefault="005449BC" w:rsidP="005449BC">
      <w:r w:rsidRPr="005449BC">
        <w:rPr>
          <w:b/>
          <w:bCs/>
        </w:rPr>
        <w:t>Parámetros técnicos usados: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3"/>
        <w:gridCol w:w="3651"/>
        <w:gridCol w:w="2137"/>
      </w:tblGrid>
      <w:tr w:rsidR="005449BC" w:rsidRPr="005449BC" w:rsidTr="00A906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pPr>
              <w:rPr>
                <w:b/>
                <w:bCs/>
              </w:rPr>
            </w:pPr>
            <w:r w:rsidRPr="005449BC">
              <w:rPr>
                <w:b/>
                <w:bCs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pPr>
              <w:rPr>
                <w:b/>
                <w:bCs/>
              </w:rPr>
            </w:pPr>
            <w:r w:rsidRPr="005449BC">
              <w:rPr>
                <w:b/>
                <w:bCs/>
              </w:rPr>
              <w:t>Significado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pPr>
              <w:rPr>
                <w:b/>
                <w:bCs/>
              </w:rPr>
            </w:pPr>
            <w:r w:rsidRPr="005449BC">
              <w:rPr>
                <w:b/>
                <w:bCs/>
              </w:rPr>
              <w:t>Valor recomendado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rPr>
                <w:b/>
                <w:bCs/>
              </w:rPr>
              <w:t>MER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proofErr w:type="spellStart"/>
            <w:r w:rsidRPr="005449BC">
              <w:t>Modulation</w:t>
            </w:r>
            <w:proofErr w:type="spellEnd"/>
            <w:r w:rsidRPr="005449BC">
              <w:t xml:space="preserve"> Error Ratio (en dB)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&gt; 25 dB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rPr>
                <w:b/>
                <w:bCs/>
              </w:rPr>
              <w:t>BER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 xml:space="preserve">Bit Error </w:t>
            </w:r>
            <w:proofErr w:type="spellStart"/>
            <w:r w:rsidRPr="005449BC">
              <w:t>Rate</w:t>
            </w:r>
            <w:proofErr w:type="spellEnd"/>
            <w:r w:rsidRPr="005449BC">
              <w:t xml:space="preserve"> (antes/después FEC)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&lt; 10</w:t>
            </w:r>
            <w:r w:rsidRPr="005449BC">
              <w:rPr>
                <w:rFonts w:ascii="Cambria Math" w:hAnsi="Cambria Math" w:cs="Cambria Math"/>
              </w:rPr>
              <w:t>⁻</w:t>
            </w:r>
            <w:r w:rsidR="004235DA">
              <w:softHyphen/>
            </w:r>
            <w:r w:rsidR="004235DA">
              <w:softHyphen/>
            </w:r>
            <w:r w:rsidR="004235DA">
              <w:softHyphen/>
              <w:t>4</w:t>
            </w:r>
            <w:r w:rsidRPr="005449BC">
              <w:t xml:space="preserve"> / 0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rPr>
                <w:b/>
                <w:bCs/>
              </w:rPr>
              <w:t>SNR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proofErr w:type="spellStart"/>
            <w:r w:rsidRPr="005449BC">
              <w:t>Signal-to-Noise</w:t>
            </w:r>
            <w:proofErr w:type="spellEnd"/>
            <w:r w:rsidRPr="005449BC">
              <w:t xml:space="preserve"> Ratio (en dB)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&gt; 20 dB</w:t>
            </w:r>
          </w:p>
        </w:tc>
      </w:tr>
      <w:tr w:rsidR="005449BC" w:rsidRPr="005449BC" w:rsidTr="00A9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rPr>
                <w:b/>
                <w:bCs/>
              </w:rPr>
              <w:t>Nivel de señal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Potencia de entrada (barras/%/dBm)</w:t>
            </w:r>
          </w:p>
        </w:tc>
        <w:tc>
          <w:tcPr>
            <w:tcW w:w="0" w:type="auto"/>
            <w:vAlign w:val="center"/>
            <w:hideMark/>
          </w:tcPr>
          <w:p w:rsidR="005449BC" w:rsidRPr="005449BC" w:rsidRDefault="005449BC" w:rsidP="005449BC">
            <w:r w:rsidRPr="005449BC">
              <w:t>&gt; 50%</w:t>
            </w:r>
          </w:p>
        </w:tc>
      </w:tr>
    </w:tbl>
    <w:p w:rsidR="00A906C1" w:rsidRDefault="00A906C1" w:rsidP="005449BC">
      <w:pPr>
        <w:rPr>
          <w:rFonts w:ascii="Segoe UI Emoji" w:hAnsi="Segoe UI Emoji" w:cs="Segoe UI Emoji"/>
        </w:rPr>
      </w:pPr>
    </w:p>
    <w:p w:rsidR="005449BC" w:rsidRPr="005449BC" w:rsidRDefault="005449BC" w:rsidP="005449BC">
      <w:r w:rsidRPr="005449BC">
        <w:rPr>
          <w:b/>
          <w:bCs/>
        </w:rPr>
        <w:t>Ejemplo de evaluación técnica:</w:t>
      </w:r>
    </w:p>
    <w:p w:rsidR="005449BC" w:rsidRPr="005449BC" w:rsidRDefault="005449BC" w:rsidP="005449BC">
      <w:pPr>
        <w:numPr>
          <w:ilvl w:val="0"/>
          <w:numId w:val="7"/>
        </w:numPr>
      </w:pPr>
      <w:r w:rsidRPr="005449BC">
        <w:t>MER: 30 dB (excelente)</w:t>
      </w:r>
    </w:p>
    <w:p w:rsidR="005449BC" w:rsidRPr="005449BC" w:rsidRDefault="005449BC" w:rsidP="005449BC">
      <w:pPr>
        <w:numPr>
          <w:ilvl w:val="0"/>
          <w:numId w:val="7"/>
        </w:numPr>
      </w:pPr>
      <w:r w:rsidRPr="005449BC">
        <w:t>BER: 0 antes y después FEC (perfecto)</w:t>
      </w:r>
    </w:p>
    <w:p w:rsidR="005449BC" w:rsidRPr="005449BC" w:rsidRDefault="005449BC" w:rsidP="005449BC">
      <w:pPr>
        <w:numPr>
          <w:ilvl w:val="0"/>
          <w:numId w:val="7"/>
        </w:numPr>
      </w:pPr>
      <w:r w:rsidRPr="005449BC">
        <w:t>Imagen: estable, sin cortes</w:t>
      </w:r>
    </w:p>
    <w:p w:rsidR="005449BC" w:rsidRPr="005449BC" w:rsidRDefault="005449BC" w:rsidP="005449BC">
      <w:pPr>
        <w:numPr>
          <w:ilvl w:val="0"/>
          <w:numId w:val="7"/>
        </w:numPr>
      </w:pPr>
      <w:r w:rsidRPr="005449BC">
        <w:t>Audio: claro</w:t>
      </w:r>
    </w:p>
    <w:p w:rsidR="005A4B35" w:rsidRDefault="005449BC" w:rsidP="00411E69">
      <w:pPr>
        <w:numPr>
          <w:ilvl w:val="0"/>
          <w:numId w:val="7"/>
        </w:numPr>
      </w:pPr>
      <w:r w:rsidRPr="005449BC">
        <w:rPr>
          <w:b/>
          <w:bCs/>
        </w:rPr>
        <w:t>Comentario:</w:t>
      </w:r>
      <w:r w:rsidRPr="005449BC">
        <w:t xml:space="preserve"> señal óptima y confiabl</w:t>
      </w:r>
      <w:r w:rsidR="00411E69">
        <w:t>e</w:t>
      </w:r>
    </w:p>
    <w:p w:rsidR="00292AA2" w:rsidRPr="00FC66A8" w:rsidRDefault="00292AA2" w:rsidP="00292AA2">
      <w:pPr>
        <w:jc w:val="both"/>
      </w:pPr>
      <w:r w:rsidRPr="00FC66A8">
        <w:lastRenderedPageBreak/>
        <w:t xml:space="preserve">No existe un método de evaluación de la calidad de la señal en TDT en </w:t>
      </w:r>
      <w:proofErr w:type="spellStart"/>
      <w:r w:rsidRPr="00FC66A8">
        <w:t>Diexismo</w:t>
      </w:r>
      <w:proofErr w:type="spellEnd"/>
      <w:r>
        <w:t xml:space="preserve"> ya que la </w:t>
      </w:r>
      <w:r w:rsidRPr="00FC66A8">
        <w:t>especialidad a</w:t>
      </w:r>
      <w:r>
        <w:t>ú</w:t>
      </w:r>
      <w:r w:rsidRPr="00FC66A8">
        <w:t>n est</w:t>
      </w:r>
      <w:r>
        <w:t>á</w:t>
      </w:r>
      <w:r w:rsidRPr="00FC66A8">
        <w:t xml:space="preserve"> en sus primeros pasos.</w:t>
      </w:r>
    </w:p>
    <w:p w:rsidR="00292AA2" w:rsidRPr="00FC66A8" w:rsidRDefault="00292AA2" w:rsidP="00292AA2">
      <w:pPr>
        <w:jc w:val="both"/>
      </w:pPr>
    </w:p>
    <w:p w:rsidR="00292AA2" w:rsidRPr="00FC66A8" w:rsidRDefault="00292AA2" w:rsidP="00292AA2">
      <w:pPr>
        <w:jc w:val="both"/>
      </w:pPr>
      <w:r w:rsidRPr="00FC66A8">
        <w:t>La evaluación para este programa de r</w:t>
      </w:r>
      <w:r>
        <w:t>é</w:t>
      </w:r>
      <w:r w:rsidRPr="00FC66A8">
        <w:t>cords deberá considerar 5 niveles de calidad denomin</w:t>
      </w:r>
      <w:r>
        <w:t>ados Q5 a Q1 siendo Q5 calidad ó</w:t>
      </w:r>
      <w:r w:rsidRPr="00FC66A8">
        <w:t>ptima y Q1 perdida de señal. Tenga en cuenta esta tabla para calificar según su observación de imagen y sonido.</w:t>
      </w:r>
    </w:p>
    <w:p w:rsidR="00292AA2" w:rsidRPr="00FC66A8" w:rsidRDefault="00292AA2" w:rsidP="00292AA2">
      <w:pPr>
        <w:ind w:left="360"/>
        <w:jc w:val="both"/>
      </w:pPr>
    </w:p>
    <w:p w:rsidR="00292AA2" w:rsidRPr="00FC66A8" w:rsidRDefault="00292AA2" w:rsidP="00292AA2">
      <w:pPr>
        <w:pStyle w:val="Prrafodelista"/>
        <w:numPr>
          <w:ilvl w:val="0"/>
          <w:numId w:val="7"/>
        </w:numPr>
        <w:jc w:val="both"/>
      </w:pPr>
      <w:r>
        <w:t>Q5</w:t>
      </w:r>
      <w:r w:rsidRPr="00FC66A8">
        <w:t xml:space="preserve"> recepción perfecta de audio/ imagen, no hay cortes, </w:t>
      </w:r>
      <w:proofErr w:type="spellStart"/>
      <w:r w:rsidRPr="00FC66A8">
        <w:t>frizados</w:t>
      </w:r>
      <w:proofErr w:type="spellEnd"/>
      <w:r w:rsidRPr="00FC66A8">
        <w:t xml:space="preserve"> o </w:t>
      </w:r>
      <w:proofErr w:type="spellStart"/>
      <w:r w:rsidRPr="00FC66A8">
        <w:t>pixelados</w:t>
      </w:r>
      <w:proofErr w:type="spellEnd"/>
      <w:r w:rsidRPr="00FC66A8">
        <w:t>. HD</w:t>
      </w:r>
    </w:p>
    <w:p w:rsidR="00292AA2" w:rsidRPr="00FC66A8" w:rsidRDefault="00292AA2" w:rsidP="00292AA2">
      <w:pPr>
        <w:pStyle w:val="Prrafodelista"/>
        <w:numPr>
          <w:ilvl w:val="0"/>
          <w:numId w:val="7"/>
        </w:numPr>
        <w:jc w:val="both"/>
      </w:pPr>
      <w:r w:rsidRPr="00FC66A8">
        <w:t xml:space="preserve">Q4 recepción perfecta de audio/ imagen, no hay cortes, </w:t>
      </w:r>
      <w:proofErr w:type="spellStart"/>
      <w:r w:rsidRPr="00FC66A8">
        <w:t>frizados</w:t>
      </w:r>
      <w:proofErr w:type="spellEnd"/>
      <w:r w:rsidRPr="00FC66A8">
        <w:t xml:space="preserve"> o </w:t>
      </w:r>
      <w:proofErr w:type="spellStart"/>
      <w:r w:rsidRPr="00FC66A8">
        <w:t>pixelados</w:t>
      </w:r>
      <w:proofErr w:type="spellEnd"/>
      <w:r w:rsidRPr="00FC66A8">
        <w:t>. SD</w:t>
      </w:r>
    </w:p>
    <w:p w:rsidR="00292AA2" w:rsidRPr="00FC66A8" w:rsidRDefault="00292AA2" w:rsidP="00292AA2">
      <w:pPr>
        <w:pStyle w:val="Prrafodelista"/>
        <w:numPr>
          <w:ilvl w:val="0"/>
          <w:numId w:val="7"/>
        </w:numPr>
        <w:jc w:val="both"/>
      </w:pPr>
      <w:r w:rsidRPr="00FC66A8">
        <w:t xml:space="preserve">Q3  recepción buena con algunos cortes </w:t>
      </w:r>
      <w:proofErr w:type="spellStart"/>
      <w:r w:rsidRPr="00FC66A8">
        <w:t>frizados</w:t>
      </w:r>
      <w:proofErr w:type="spellEnd"/>
      <w:r w:rsidRPr="00FC66A8">
        <w:t xml:space="preserve"> o </w:t>
      </w:r>
      <w:proofErr w:type="spellStart"/>
      <w:r w:rsidRPr="00FC66A8">
        <w:t>pixelados</w:t>
      </w:r>
      <w:proofErr w:type="spellEnd"/>
      <w:r w:rsidRPr="00FC66A8">
        <w:t xml:space="preserve"> por QSB</w:t>
      </w:r>
    </w:p>
    <w:p w:rsidR="00292AA2" w:rsidRPr="00FC66A8" w:rsidRDefault="00292AA2" w:rsidP="00292AA2">
      <w:pPr>
        <w:pStyle w:val="Prrafodelista"/>
        <w:numPr>
          <w:ilvl w:val="0"/>
          <w:numId w:val="7"/>
        </w:numPr>
        <w:jc w:val="both"/>
      </w:pPr>
      <w:r w:rsidRPr="00FC66A8">
        <w:t xml:space="preserve">Q2 recepción con frecuentes problemas de </w:t>
      </w:r>
      <w:proofErr w:type="spellStart"/>
      <w:r w:rsidRPr="00FC66A8">
        <w:t>pixelado</w:t>
      </w:r>
      <w:proofErr w:type="spellEnd"/>
      <w:r w:rsidRPr="00FC66A8">
        <w:t xml:space="preserve"> o </w:t>
      </w:r>
      <w:proofErr w:type="spellStart"/>
      <w:r w:rsidRPr="00FC66A8">
        <w:t>frizado</w:t>
      </w:r>
      <w:proofErr w:type="spellEnd"/>
      <w:r w:rsidRPr="00FC66A8">
        <w:t>.</w:t>
      </w:r>
    </w:p>
    <w:p w:rsidR="00292AA2" w:rsidRPr="00FC66A8" w:rsidRDefault="00292AA2" w:rsidP="00292AA2">
      <w:pPr>
        <w:pStyle w:val="Prrafodelista"/>
        <w:numPr>
          <w:ilvl w:val="0"/>
          <w:numId w:val="7"/>
        </w:numPr>
        <w:jc w:val="both"/>
      </w:pPr>
      <w:r w:rsidRPr="00FC66A8">
        <w:t xml:space="preserve">Q1 recepción con extensos periodos de cortes y </w:t>
      </w:r>
      <w:proofErr w:type="spellStart"/>
      <w:r w:rsidRPr="00FC66A8">
        <w:t>pixelado</w:t>
      </w:r>
      <w:proofErr w:type="spellEnd"/>
      <w:r>
        <w:t xml:space="preserve"> </w:t>
      </w:r>
      <w:r w:rsidRPr="00FC66A8">
        <w:t>/</w:t>
      </w:r>
      <w:r>
        <w:t xml:space="preserve"> </w:t>
      </w:r>
      <w:proofErr w:type="spellStart"/>
      <w:r w:rsidRPr="00FC66A8">
        <w:t>frizado</w:t>
      </w:r>
      <w:proofErr w:type="spellEnd"/>
      <w:r w:rsidRPr="00FC66A8">
        <w:t>.</w:t>
      </w:r>
    </w:p>
    <w:p w:rsidR="00292AA2" w:rsidRPr="00FC66A8" w:rsidRDefault="00292AA2" w:rsidP="00292AA2">
      <w:pPr>
        <w:ind w:left="360"/>
        <w:jc w:val="both"/>
      </w:pPr>
    </w:p>
    <w:p w:rsidR="00292AA2" w:rsidRDefault="00292AA2" w:rsidP="00292AA2">
      <w:pPr>
        <w:jc w:val="both"/>
      </w:pPr>
      <w:r w:rsidRPr="00FC66A8">
        <w:t>Si su sistema de recepción permite obtener datos m</w:t>
      </w:r>
      <w:r>
        <w:t>á</w:t>
      </w:r>
      <w:r w:rsidRPr="00FC66A8">
        <w:t xml:space="preserve">s técnicos como nivel de señal en </w:t>
      </w:r>
      <w:proofErr w:type="spellStart"/>
      <w:r w:rsidRPr="00FC66A8">
        <w:t>dBu</w:t>
      </w:r>
      <w:proofErr w:type="spellEnd"/>
      <w:r w:rsidRPr="00FC66A8">
        <w:t>, indicadores MER</w:t>
      </w:r>
      <w:r>
        <w:t>,</w:t>
      </w:r>
      <w:r w:rsidRPr="00FC66A8">
        <w:t xml:space="preserve"> etc</w:t>
      </w:r>
      <w:r>
        <w:t>.</w:t>
      </w:r>
      <w:r w:rsidRPr="00FC66A8">
        <w:t xml:space="preserve"> inclúyalos en su informe mediante transcripción de los datos o captura de pantalla.</w:t>
      </w:r>
    </w:p>
    <w:p w:rsidR="00BF5AC1" w:rsidRDefault="00BF5AC1" w:rsidP="00292AA2">
      <w:pPr>
        <w:jc w:val="both"/>
      </w:pPr>
    </w:p>
    <w:p w:rsidR="00BF5AC1" w:rsidRDefault="00BF5AC1" w:rsidP="00292AA2">
      <w:pPr>
        <w:jc w:val="both"/>
      </w:pPr>
    </w:p>
    <w:p w:rsidR="00BF5AC1" w:rsidRDefault="00BF5AC1" w:rsidP="00BF5AC1">
      <w:bookmarkStart w:id="0" w:name="_GoBack"/>
      <w:r>
        <w:t>Este Ranking no pretende exclusividad ni derechos su difusión es libre mencionando la fuente.</w:t>
      </w:r>
    </w:p>
    <w:p w:rsidR="00BF5AC1" w:rsidRDefault="00BF5AC1" w:rsidP="00BF5AC1"/>
    <w:p w:rsidR="00BF5AC1" w:rsidRDefault="00BF5AC1" w:rsidP="00BF5AC1">
      <w:pPr>
        <w:jc w:val="both"/>
      </w:pPr>
      <w:r>
        <w:t xml:space="preserve">Las presentaciones de records deberán realizarse completando el formulario y enviando toda la información requerida al correo electrónico: </w:t>
      </w:r>
      <w:hyperlink r:id="rId5" w:history="1">
        <w:r w:rsidRPr="00C23089">
          <w:rPr>
            <w:rStyle w:val="Hipervnculo"/>
          </w:rPr>
          <w:t>bandasaltas@yahoo.com</w:t>
        </w:r>
      </w:hyperlink>
    </w:p>
    <w:p w:rsidR="00BF5AC1" w:rsidRPr="008B6003" w:rsidRDefault="00BF5AC1" w:rsidP="00BF5AC1">
      <w:pPr>
        <w:jc w:val="both"/>
      </w:pPr>
    </w:p>
    <w:bookmarkEnd w:id="0"/>
    <w:p w:rsidR="00BF5AC1" w:rsidRPr="00BE555E" w:rsidRDefault="00BF5AC1" w:rsidP="00BF5AC1">
      <w:r>
        <w:t>Bandas Alta</w:t>
      </w:r>
      <w:r w:rsidR="00CE7D5C">
        <w:t>s</w:t>
      </w:r>
      <w:r>
        <w:t xml:space="preserve">  </w:t>
      </w:r>
      <w:proofErr w:type="spellStart"/>
      <w:r>
        <w:t>Dx</w:t>
      </w:r>
      <w:proofErr w:type="spellEnd"/>
      <w:r>
        <w:t xml:space="preserve"> VHF - UHF</w:t>
      </w:r>
    </w:p>
    <w:p w:rsidR="00BF5AC1" w:rsidRPr="00FC66A8" w:rsidRDefault="00BF5AC1" w:rsidP="00292AA2">
      <w:pPr>
        <w:jc w:val="both"/>
      </w:pPr>
    </w:p>
    <w:p w:rsidR="00292AA2" w:rsidRPr="005A4B35" w:rsidRDefault="00292AA2" w:rsidP="00292AA2">
      <w:pPr>
        <w:ind w:left="720"/>
      </w:pPr>
    </w:p>
    <w:sectPr w:rsidR="00292AA2" w:rsidRPr="005A4B35" w:rsidSect="00411E6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986"/>
    <w:multiLevelType w:val="multilevel"/>
    <w:tmpl w:val="93DA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C1615"/>
    <w:multiLevelType w:val="hybridMultilevel"/>
    <w:tmpl w:val="D2E8CE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05E58"/>
    <w:multiLevelType w:val="multilevel"/>
    <w:tmpl w:val="37DA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93573"/>
    <w:multiLevelType w:val="hybridMultilevel"/>
    <w:tmpl w:val="6276AD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5734D"/>
    <w:multiLevelType w:val="multilevel"/>
    <w:tmpl w:val="57AE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040D4F"/>
    <w:multiLevelType w:val="hybridMultilevel"/>
    <w:tmpl w:val="F754EF72"/>
    <w:lvl w:ilvl="0" w:tplc="0C1C0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332AF"/>
    <w:multiLevelType w:val="multilevel"/>
    <w:tmpl w:val="403E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4B35"/>
    <w:rsid w:val="000800E8"/>
    <w:rsid w:val="000C55A1"/>
    <w:rsid w:val="001867DD"/>
    <w:rsid w:val="00223F47"/>
    <w:rsid w:val="00284A53"/>
    <w:rsid w:val="00292AA2"/>
    <w:rsid w:val="00381B85"/>
    <w:rsid w:val="00392F1C"/>
    <w:rsid w:val="003A2F97"/>
    <w:rsid w:val="00411E69"/>
    <w:rsid w:val="004235DA"/>
    <w:rsid w:val="00523AD2"/>
    <w:rsid w:val="005449BC"/>
    <w:rsid w:val="005A4B35"/>
    <w:rsid w:val="0075516E"/>
    <w:rsid w:val="00943FAB"/>
    <w:rsid w:val="009A4933"/>
    <w:rsid w:val="00A906C1"/>
    <w:rsid w:val="00B65DD8"/>
    <w:rsid w:val="00B853B1"/>
    <w:rsid w:val="00BF5AC1"/>
    <w:rsid w:val="00C51D76"/>
    <w:rsid w:val="00CE7D5C"/>
    <w:rsid w:val="00D66608"/>
    <w:rsid w:val="00D6729B"/>
    <w:rsid w:val="00DA133A"/>
    <w:rsid w:val="00ED0D4E"/>
    <w:rsid w:val="00ED131F"/>
    <w:rsid w:val="00F7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kern w:val="2"/>
        <w:sz w:val="22"/>
        <w:szCs w:val="22"/>
        <w:lang w:val="es-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6E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551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51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51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51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516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516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4B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4B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4B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516E"/>
    <w:rPr>
      <w:b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516E"/>
    <w:rPr>
      <w:b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516E"/>
    <w:rPr>
      <w:b/>
      <w:sz w:val="28"/>
      <w:szCs w:val="28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516E"/>
    <w:rPr>
      <w:b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516E"/>
    <w:rPr>
      <w:b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516E"/>
    <w:rPr>
      <w:b/>
      <w:sz w:val="20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5516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5516E"/>
    <w:rPr>
      <w:b/>
      <w:sz w:val="72"/>
      <w:szCs w:val="72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551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75516E"/>
    <w:rPr>
      <w:rFonts w:ascii="Georgia" w:eastAsia="Georgia" w:hAnsi="Georgia" w:cs="Georgia"/>
      <w:i/>
      <w:color w:val="66666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75516E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uiPriority w:val="9"/>
    <w:semiHidden/>
    <w:rsid w:val="005A4B35"/>
    <w:rPr>
      <w:rFonts w:asciiTheme="minorHAnsi" w:eastAsiaTheme="majorEastAsia" w:hAnsiTheme="minorHAnsi" w:cstheme="majorBidi"/>
      <w:color w:val="595959" w:themeColor="text1" w:themeTint="A6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4B35"/>
    <w:rPr>
      <w:rFonts w:asciiTheme="minorHAnsi" w:eastAsiaTheme="majorEastAsia" w:hAnsiTheme="minorHAnsi" w:cstheme="majorBidi"/>
      <w:i/>
      <w:iCs/>
      <w:color w:val="272727" w:themeColor="text1" w:themeTint="D8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4B35"/>
    <w:rPr>
      <w:rFonts w:asciiTheme="minorHAnsi" w:eastAsiaTheme="majorEastAsia" w:hAnsiTheme="minorHAnsi" w:cstheme="majorBidi"/>
      <w:color w:val="272727" w:themeColor="text1" w:themeTint="D8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5A4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4B35"/>
    <w:rPr>
      <w:i/>
      <w:iCs/>
      <w:color w:val="404040" w:themeColor="text1" w:themeTint="BF"/>
      <w:lang w:eastAsia="es-ES"/>
    </w:rPr>
  </w:style>
  <w:style w:type="character" w:styleId="nfasisintenso">
    <w:name w:val="Intense Emphasis"/>
    <w:basedOn w:val="Fuentedeprrafopredeter"/>
    <w:uiPriority w:val="21"/>
    <w:qFormat/>
    <w:rsid w:val="005A4B35"/>
    <w:rPr>
      <w:i/>
      <w:iCs/>
      <w:color w:val="3E762A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4B35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B35"/>
    <w:rPr>
      <w:i/>
      <w:iCs/>
      <w:color w:val="3E762A" w:themeColor="accent1" w:themeShade="BF"/>
      <w:lang w:eastAsia="es-ES"/>
    </w:rPr>
  </w:style>
  <w:style w:type="character" w:styleId="Referenciaintensa">
    <w:name w:val="Intense Reference"/>
    <w:basedOn w:val="Fuentedeprrafopredeter"/>
    <w:uiPriority w:val="32"/>
    <w:qFormat/>
    <w:rsid w:val="005A4B35"/>
    <w:rPr>
      <w:b/>
      <w:bCs/>
      <w:smallCaps/>
      <w:color w:val="3E762A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F5AC1"/>
    <w:rPr>
      <w:color w:val="6B9F2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dasalta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911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Fazt A</dc:creator>
  <cp:keywords/>
  <dc:description/>
  <cp:lastModifiedBy>usuarioi</cp:lastModifiedBy>
  <cp:revision>17</cp:revision>
  <dcterms:created xsi:type="dcterms:W3CDTF">2025-07-31T20:30:00Z</dcterms:created>
  <dcterms:modified xsi:type="dcterms:W3CDTF">2025-08-08T17:26:00Z</dcterms:modified>
</cp:coreProperties>
</file>